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57DD" w14:textId="77777777" w:rsidR="001B3EE5" w:rsidRPr="00E52C63" w:rsidRDefault="001B3EE5" w:rsidP="001B3EE5">
      <w:pPr>
        <w:widowControl/>
        <w:suppressAutoHyphens/>
      </w:pPr>
      <w:r w:rsidRPr="00D752E5">
        <w:rPr>
          <w:noProof/>
        </w:rPr>
        <w:drawing>
          <wp:inline distT="0" distB="0" distL="0" distR="0" wp14:anchorId="31CA0E93" wp14:editId="2F9DEB1B">
            <wp:extent cx="1013460" cy="396240"/>
            <wp:effectExtent l="0" t="0" r="0" b="3810"/>
            <wp:docPr id="196" name="Picture 196" descr="s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12C25" wp14:editId="3D17704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288540" cy="1226185"/>
                <wp:effectExtent l="0" t="0" r="0" b="3175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0D8E" w14:textId="77777777" w:rsidR="0010181D" w:rsidRPr="00826B02" w:rsidRDefault="0010181D" w:rsidP="0010181D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="EYInterstate Light" w:hAnsi="EYInterstate Light"/>
                                <w:lang w:val="nl-BE"/>
                              </w:rPr>
                            </w:pPr>
                            <w:r>
                              <w:rPr>
                                <w:rFonts w:ascii="EYInterstate Light" w:hAnsi="EYInterstate Light"/>
                                <w:lang w:val="nl-BE"/>
                              </w:rPr>
                              <w:t>Antwerp Branch</w:t>
                            </w:r>
                          </w:p>
                          <w:p w14:paraId="24D9C261" w14:textId="77777777" w:rsidR="0010181D" w:rsidRPr="00826B02" w:rsidRDefault="0010181D" w:rsidP="0010181D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="EYInterstate Light" w:hAnsi="EYInterstate Light"/>
                                <w:lang w:val="nl-BE"/>
                              </w:rPr>
                            </w:pPr>
                            <w:r>
                              <w:rPr>
                                <w:rFonts w:ascii="EYInterstate Light" w:hAnsi="EYInterstate Light"/>
                                <w:lang w:val="nl-BE"/>
                              </w:rPr>
                              <w:t>Hoveniersstraat 29</w:t>
                            </w:r>
                          </w:p>
                          <w:p w14:paraId="5102B9C8" w14:textId="77777777" w:rsidR="0010181D" w:rsidRPr="00826B02" w:rsidRDefault="0010181D" w:rsidP="0010181D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="EYInterstate Light" w:hAnsi="EYInterstate Light"/>
                                <w:lang w:val="nl-BE"/>
                              </w:rPr>
                            </w:pPr>
                            <w:r w:rsidRPr="00826B02">
                              <w:rPr>
                                <w:rFonts w:ascii="EYInterstate Light" w:hAnsi="EYInterstate Light"/>
                                <w:lang w:val="nl-BE"/>
                              </w:rPr>
                              <w:t>2018 Antwerpen</w:t>
                            </w:r>
                          </w:p>
                          <w:p w14:paraId="709DFD57" w14:textId="77777777" w:rsidR="0010181D" w:rsidRDefault="0010181D" w:rsidP="0010181D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="EYInterstate Light" w:hAnsi="EYInterstate Light"/>
                                <w:lang w:val="nl-BE"/>
                              </w:rPr>
                            </w:pPr>
                            <w:r w:rsidRPr="00826B02">
                              <w:rPr>
                                <w:rFonts w:ascii="EYInterstate Light" w:hAnsi="EYInterstate Light"/>
                                <w:lang w:val="nl-BE"/>
                              </w:rPr>
                              <w:t>Tel.: 03 2</w:t>
                            </w:r>
                            <w:r>
                              <w:rPr>
                                <w:rFonts w:ascii="EYInterstate Light" w:hAnsi="EYInterstate Light"/>
                                <w:lang w:val="nl-BE"/>
                              </w:rPr>
                              <w:t>05</w:t>
                            </w:r>
                            <w:r w:rsidRPr="00826B02">
                              <w:rPr>
                                <w:rFonts w:ascii="EYInterstate Light" w:hAnsi="EYInterstate Light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EYInterstate Light" w:hAnsi="EYInterstate Light"/>
                                <w:lang w:val="nl-BE"/>
                              </w:rPr>
                              <w:t>14</w:t>
                            </w:r>
                            <w:r w:rsidRPr="00826B02">
                              <w:rPr>
                                <w:rFonts w:ascii="EYInterstate Light" w:hAnsi="EYInterstate Light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EYInterstate Light" w:hAnsi="EYInterstate Light"/>
                                <w:lang w:val="nl-BE"/>
                              </w:rPr>
                              <w:t>04</w:t>
                            </w:r>
                          </w:p>
                          <w:p w14:paraId="4D540A04" w14:textId="780CE64B" w:rsidR="001B3EE5" w:rsidRPr="00826B02" w:rsidRDefault="0010181D" w:rsidP="0010181D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="EYInterstate Light" w:hAnsi="EYInterstate Light"/>
                                <w:lang w:val="nl-BE"/>
                              </w:rPr>
                            </w:pPr>
                            <w:r w:rsidRPr="00FF6C07">
                              <w:rPr>
                                <w:rFonts w:ascii="EYInterstate Light" w:hAnsi="EYInterstate Light"/>
                                <w:lang w:val="nl-BE"/>
                              </w:rPr>
                              <w:t>https://be.statebank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12C25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left:0;text-align:left;margin-left:129pt;margin-top:.85pt;width:180.2pt;height:96.5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" stroked="f">
                <v:textbox style="mso-fit-shape-to-text:t">
                  <w:txbxContent>
                    <w:p w14:paraId="00890D8E" w14:textId="77777777" w:rsidR="0010181D" w:rsidRPr="00826B02" w:rsidRDefault="0010181D" w:rsidP="0010181D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="EYInterstate Light" w:hAnsi="EYInterstate Light"/>
                          <w:lang w:val="nl-BE"/>
                        </w:rPr>
                      </w:pPr>
                      <w:r>
                        <w:rPr>
                          <w:rFonts w:ascii="EYInterstate Light" w:hAnsi="EYInterstate Light"/>
                          <w:lang w:val="nl-BE"/>
                        </w:rPr>
                        <w:t>Antwerp Branch</w:t>
                      </w:r>
                    </w:p>
                    <w:p w14:paraId="24D9C261" w14:textId="77777777" w:rsidR="0010181D" w:rsidRPr="00826B02" w:rsidRDefault="0010181D" w:rsidP="0010181D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="EYInterstate Light" w:hAnsi="EYInterstate Light"/>
                          <w:lang w:val="nl-BE"/>
                        </w:rPr>
                      </w:pPr>
                      <w:r>
                        <w:rPr>
                          <w:rFonts w:ascii="EYInterstate Light" w:hAnsi="EYInterstate Light"/>
                          <w:lang w:val="nl-BE"/>
                        </w:rPr>
                        <w:t>Hoveniersstraat 29</w:t>
                      </w:r>
                    </w:p>
                    <w:p w14:paraId="5102B9C8" w14:textId="77777777" w:rsidR="0010181D" w:rsidRPr="00826B02" w:rsidRDefault="0010181D" w:rsidP="0010181D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="EYInterstate Light" w:hAnsi="EYInterstate Light"/>
                          <w:lang w:val="nl-BE"/>
                        </w:rPr>
                      </w:pPr>
                      <w:r w:rsidRPr="00826B02">
                        <w:rPr>
                          <w:rFonts w:ascii="EYInterstate Light" w:hAnsi="EYInterstate Light"/>
                          <w:lang w:val="nl-BE"/>
                        </w:rPr>
                        <w:t>2018 Antwerpen</w:t>
                      </w:r>
                    </w:p>
                    <w:p w14:paraId="709DFD57" w14:textId="77777777" w:rsidR="0010181D" w:rsidRDefault="0010181D" w:rsidP="0010181D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="EYInterstate Light" w:hAnsi="EYInterstate Light"/>
                          <w:lang w:val="nl-BE"/>
                        </w:rPr>
                      </w:pPr>
                      <w:r w:rsidRPr="00826B02">
                        <w:rPr>
                          <w:rFonts w:ascii="EYInterstate Light" w:hAnsi="EYInterstate Light"/>
                          <w:lang w:val="nl-BE"/>
                        </w:rPr>
                        <w:t>Tel.: 03 2</w:t>
                      </w:r>
                      <w:r>
                        <w:rPr>
                          <w:rFonts w:ascii="EYInterstate Light" w:hAnsi="EYInterstate Light"/>
                          <w:lang w:val="nl-BE"/>
                        </w:rPr>
                        <w:t>05</w:t>
                      </w:r>
                      <w:r w:rsidRPr="00826B02">
                        <w:rPr>
                          <w:rFonts w:ascii="EYInterstate Light" w:hAnsi="EYInterstate Light"/>
                          <w:lang w:val="nl-BE"/>
                        </w:rPr>
                        <w:t xml:space="preserve"> </w:t>
                      </w:r>
                      <w:r>
                        <w:rPr>
                          <w:rFonts w:ascii="EYInterstate Light" w:hAnsi="EYInterstate Light"/>
                          <w:lang w:val="nl-BE"/>
                        </w:rPr>
                        <w:t>14</w:t>
                      </w:r>
                      <w:r w:rsidRPr="00826B02">
                        <w:rPr>
                          <w:rFonts w:ascii="EYInterstate Light" w:hAnsi="EYInterstate Light"/>
                          <w:lang w:val="nl-BE"/>
                        </w:rPr>
                        <w:t xml:space="preserve"> </w:t>
                      </w:r>
                      <w:r>
                        <w:rPr>
                          <w:rFonts w:ascii="EYInterstate Light" w:hAnsi="EYInterstate Light"/>
                          <w:lang w:val="nl-BE"/>
                        </w:rPr>
                        <w:t>04</w:t>
                      </w:r>
                    </w:p>
                    <w:p w14:paraId="4D540A04" w14:textId="780CE64B" w:rsidR="001B3EE5" w:rsidRPr="00826B02" w:rsidRDefault="0010181D" w:rsidP="0010181D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="EYInterstate Light" w:hAnsi="EYInterstate Light"/>
                          <w:lang w:val="nl-BE"/>
                        </w:rPr>
                      </w:pPr>
                      <w:r w:rsidRPr="00FF6C07">
                        <w:rPr>
                          <w:rFonts w:ascii="EYInterstate Light" w:hAnsi="EYInterstate Light"/>
                          <w:lang w:val="nl-BE"/>
                        </w:rPr>
                        <w:t>https://be.statebank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14936E" w14:textId="77777777" w:rsidR="001B3EE5" w:rsidRPr="00F047B6" w:rsidRDefault="001B3EE5" w:rsidP="001B3EE5">
      <w:pPr>
        <w:rPr>
          <w:b/>
          <w:sz w:val="22"/>
          <w:szCs w:val="22"/>
        </w:rPr>
      </w:pPr>
    </w:p>
    <w:p w14:paraId="016883C9" w14:textId="77777777" w:rsidR="001B3EE5" w:rsidRPr="00F047B6" w:rsidRDefault="001B3EE5" w:rsidP="001B3EE5">
      <w:pPr>
        <w:rPr>
          <w:b/>
          <w:sz w:val="22"/>
          <w:szCs w:val="22"/>
        </w:rPr>
      </w:pPr>
    </w:p>
    <w:p w14:paraId="21945890" w14:textId="77777777" w:rsidR="001B3EE5" w:rsidRPr="00F047B6" w:rsidRDefault="001B3EE5" w:rsidP="001B3EE5">
      <w:pPr>
        <w:rPr>
          <w:b/>
          <w:sz w:val="22"/>
          <w:szCs w:val="22"/>
        </w:rPr>
      </w:pPr>
    </w:p>
    <w:p w14:paraId="53165C09" w14:textId="77777777" w:rsidR="001B3EE5" w:rsidRPr="00F047B6" w:rsidRDefault="001B3EE5" w:rsidP="001B3EE5">
      <w:pPr>
        <w:rPr>
          <w:b/>
          <w:sz w:val="32"/>
          <w:szCs w:val="22"/>
        </w:rPr>
      </w:pPr>
    </w:p>
    <w:p w14:paraId="1BD5B4CE" w14:textId="77777777" w:rsidR="001B3EE5" w:rsidRPr="00F047B6" w:rsidRDefault="001B3EE5" w:rsidP="001B3EE5">
      <w:pPr>
        <w:rPr>
          <w:b/>
          <w:sz w:val="32"/>
          <w:szCs w:val="22"/>
        </w:rPr>
      </w:pPr>
    </w:p>
    <w:p w14:paraId="7085F170" w14:textId="77777777" w:rsidR="001B3EE5" w:rsidRPr="00655CC3" w:rsidRDefault="001B3EE5" w:rsidP="001B3EE5">
      <w:pPr>
        <w:keepNext/>
        <w:keepLines/>
        <w:suppressAutoHyphens/>
        <w:ind w:left="2880"/>
        <w:jc w:val="left"/>
        <w:rPr>
          <w:b/>
          <w:sz w:val="32"/>
        </w:rPr>
      </w:pPr>
      <w:r w:rsidRPr="00655CC3">
        <w:rPr>
          <w:b/>
          <w:sz w:val="32"/>
        </w:rPr>
        <w:t>FATCA SCREENING FORM</w:t>
      </w:r>
    </w:p>
    <w:p w14:paraId="5D8C5524" w14:textId="77777777" w:rsidR="001B3EE5" w:rsidRPr="00655CC3" w:rsidRDefault="001B3EE5" w:rsidP="001B3EE5">
      <w:pPr>
        <w:pStyle w:val="Header"/>
        <w:ind w:left="4820"/>
        <w:rPr>
          <w:szCs w:val="22"/>
        </w:rPr>
      </w:pPr>
    </w:p>
    <w:p w14:paraId="6BAB1EDE" w14:textId="77777777" w:rsidR="001B3EE5" w:rsidRPr="00655CC3" w:rsidRDefault="001B3EE5" w:rsidP="001B3EE5"/>
    <w:p w14:paraId="1ECC0DDB" w14:textId="77777777" w:rsidR="001B3EE5" w:rsidRPr="00655CC3" w:rsidRDefault="001B3EE5" w:rsidP="001B3EE5">
      <w:pPr>
        <w:pStyle w:val="EYNumber"/>
        <w:numPr>
          <w:ilvl w:val="0"/>
          <w:numId w:val="2"/>
        </w:numPr>
      </w:pPr>
      <w:r w:rsidRPr="00655CC3">
        <w:t>Company details</w:t>
      </w:r>
    </w:p>
    <w:p w14:paraId="153C50EB" w14:textId="77777777" w:rsidR="001B3EE5" w:rsidRPr="00655CC3" w:rsidRDefault="001B3EE5" w:rsidP="001B3EE5"/>
    <w:tbl>
      <w:tblPr>
        <w:tblW w:w="4923" w:type="pct"/>
        <w:tblBorders>
          <w:top w:val="dotted" w:sz="12" w:space="0" w:color="A6A6A6" w:themeColor="background1" w:themeShade="A6"/>
          <w:left w:val="dotted" w:sz="12" w:space="0" w:color="A6A6A6" w:themeColor="background1" w:themeShade="A6"/>
          <w:bottom w:val="dotted" w:sz="12" w:space="0" w:color="A6A6A6" w:themeColor="background1" w:themeShade="A6"/>
          <w:right w:val="dotted" w:sz="12" w:space="0" w:color="A6A6A6" w:themeColor="background1" w:themeShade="A6"/>
          <w:insideH w:val="dotted" w:sz="12" w:space="0" w:color="A6A6A6" w:themeColor="background1" w:themeShade="A6"/>
          <w:insideV w:val="dotted" w:sz="1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6985"/>
        <w:gridCol w:w="1872"/>
      </w:tblGrid>
      <w:tr w:rsidR="001B3EE5" w:rsidRPr="00655CC3" w14:paraId="1D5B6CE0" w14:textId="77777777" w:rsidTr="005A0443">
        <w:trPr>
          <w:trHeight w:val="418"/>
        </w:trPr>
        <w:tc>
          <w:tcPr>
            <w:tcW w:w="3943" w:type="pct"/>
            <w:vAlign w:val="center"/>
          </w:tcPr>
          <w:p w14:paraId="45F9105A" w14:textId="77777777" w:rsidR="001B3EE5" w:rsidRPr="00655CC3" w:rsidRDefault="001B3EE5" w:rsidP="005A0443">
            <w:pPr>
              <w:jc w:val="center"/>
            </w:pPr>
            <w:r w:rsidRPr="00655CC3">
              <w:t>Company name</w:t>
            </w:r>
          </w:p>
        </w:tc>
        <w:tc>
          <w:tcPr>
            <w:tcW w:w="1057" w:type="pct"/>
            <w:vAlign w:val="center"/>
          </w:tcPr>
          <w:p w14:paraId="7EF52362" w14:textId="77777777" w:rsidR="001B3EE5" w:rsidRPr="00655CC3" w:rsidRDefault="001B3EE5" w:rsidP="005A0443">
            <w:pPr>
              <w:jc w:val="center"/>
            </w:pPr>
            <w:r w:rsidRPr="00655CC3">
              <w:t>US Entity*</w:t>
            </w:r>
            <w:r>
              <w:br/>
            </w:r>
            <w:r w:rsidRPr="00655CC3">
              <w:t>(Yes/No)</w:t>
            </w:r>
          </w:p>
        </w:tc>
      </w:tr>
      <w:tr w:rsidR="001B3EE5" w:rsidRPr="00655CC3" w14:paraId="40368E0C" w14:textId="77777777" w:rsidTr="005A0443">
        <w:trPr>
          <w:trHeight w:val="814"/>
        </w:trPr>
        <w:tc>
          <w:tcPr>
            <w:tcW w:w="3943" w:type="pct"/>
          </w:tcPr>
          <w:p w14:paraId="576C9408" w14:textId="77777777" w:rsidR="001B3EE5" w:rsidRPr="00655CC3" w:rsidRDefault="001B3EE5" w:rsidP="005A0443"/>
        </w:tc>
        <w:tc>
          <w:tcPr>
            <w:tcW w:w="1057" w:type="pct"/>
          </w:tcPr>
          <w:p w14:paraId="7B77DBC2" w14:textId="77777777" w:rsidR="001B3EE5" w:rsidRPr="00655CC3" w:rsidRDefault="001B3EE5" w:rsidP="005A0443"/>
        </w:tc>
      </w:tr>
    </w:tbl>
    <w:p w14:paraId="07F443D8" w14:textId="77777777" w:rsidR="001B3EE5" w:rsidRPr="00655CC3" w:rsidRDefault="001B3EE5" w:rsidP="001B3EE5"/>
    <w:p w14:paraId="40DB7502" w14:textId="77777777" w:rsidR="001B3EE5" w:rsidRPr="00655CC3" w:rsidRDefault="001B3EE5" w:rsidP="001B3EE5"/>
    <w:p w14:paraId="3E24A8C4" w14:textId="77777777" w:rsidR="001B3EE5" w:rsidRPr="00655CC3" w:rsidRDefault="001B3EE5" w:rsidP="001B3EE5">
      <w:pPr>
        <w:pStyle w:val="EYNumber"/>
        <w:numPr>
          <w:ilvl w:val="0"/>
          <w:numId w:val="2"/>
        </w:numPr>
      </w:pPr>
      <w:r w:rsidRPr="00655CC3">
        <w:t>Director/Manager/Proxy</w:t>
      </w:r>
    </w:p>
    <w:p w14:paraId="1F6B3548" w14:textId="77777777" w:rsidR="001B3EE5" w:rsidRPr="00655CC3" w:rsidRDefault="001B3EE5" w:rsidP="001B3EE5"/>
    <w:tbl>
      <w:tblPr>
        <w:tblW w:w="4973" w:type="pct"/>
        <w:tblBorders>
          <w:top w:val="dotted" w:sz="12" w:space="0" w:color="A6A6A6" w:themeColor="background1" w:themeShade="A6"/>
          <w:left w:val="dotted" w:sz="12" w:space="0" w:color="A6A6A6" w:themeColor="background1" w:themeShade="A6"/>
          <w:bottom w:val="dotted" w:sz="12" w:space="0" w:color="A6A6A6" w:themeColor="background1" w:themeShade="A6"/>
          <w:right w:val="dotted" w:sz="12" w:space="0" w:color="A6A6A6" w:themeColor="background1" w:themeShade="A6"/>
          <w:insideH w:val="dotted" w:sz="12" w:space="0" w:color="A6A6A6" w:themeColor="background1" w:themeShade="A6"/>
          <w:insideV w:val="dotted" w:sz="1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767"/>
        <w:gridCol w:w="2462"/>
        <w:gridCol w:w="1718"/>
      </w:tblGrid>
      <w:tr w:rsidR="001B3EE5" w:rsidRPr="00655CC3" w14:paraId="512E37E0" w14:textId="77777777" w:rsidTr="005A0443">
        <w:trPr>
          <w:trHeight w:val="303"/>
        </w:trPr>
        <w:tc>
          <w:tcPr>
            <w:tcW w:w="2664" w:type="pct"/>
            <w:vAlign w:val="center"/>
          </w:tcPr>
          <w:p w14:paraId="6EE7C8F8" w14:textId="77777777" w:rsidR="001B3EE5" w:rsidRPr="00655CC3" w:rsidRDefault="001B3EE5" w:rsidP="005A0443">
            <w:pPr>
              <w:jc w:val="center"/>
            </w:pPr>
            <w:r w:rsidRPr="00655CC3">
              <w:t>Surname, First Name</w:t>
            </w:r>
          </w:p>
        </w:tc>
        <w:tc>
          <w:tcPr>
            <w:tcW w:w="1376" w:type="pct"/>
            <w:vAlign w:val="center"/>
          </w:tcPr>
          <w:p w14:paraId="4D15CCAD" w14:textId="77777777" w:rsidR="001B3EE5" w:rsidRDefault="001B3EE5" w:rsidP="005A0443">
            <w:pPr>
              <w:jc w:val="center"/>
            </w:pPr>
            <w:r w:rsidRPr="00655CC3">
              <w:t>Capacity</w:t>
            </w:r>
          </w:p>
          <w:p w14:paraId="5859E8FB" w14:textId="77777777" w:rsidR="001B3EE5" w:rsidRPr="00655CC3" w:rsidRDefault="001B3EE5" w:rsidP="005A0443">
            <w:pPr>
              <w:jc w:val="center"/>
            </w:pPr>
            <w:r>
              <w:t>(UBO/Director/Proxy)</w:t>
            </w:r>
          </w:p>
        </w:tc>
        <w:tc>
          <w:tcPr>
            <w:tcW w:w="960" w:type="pct"/>
            <w:vAlign w:val="center"/>
          </w:tcPr>
          <w:p w14:paraId="0C4BC0C0" w14:textId="77777777" w:rsidR="001B3EE5" w:rsidRPr="00655CC3" w:rsidRDefault="001B3EE5" w:rsidP="005A0443">
            <w:pPr>
              <w:jc w:val="center"/>
            </w:pPr>
            <w:r w:rsidRPr="00655CC3">
              <w:t>US Person**</w:t>
            </w:r>
            <w:r>
              <w:br/>
            </w:r>
            <w:r w:rsidRPr="00655CC3">
              <w:t>(Yes/No)</w:t>
            </w:r>
          </w:p>
        </w:tc>
      </w:tr>
      <w:tr w:rsidR="001B3EE5" w:rsidRPr="00655CC3" w14:paraId="3D0B1847" w14:textId="77777777" w:rsidTr="005A0443">
        <w:trPr>
          <w:trHeight w:val="590"/>
        </w:trPr>
        <w:tc>
          <w:tcPr>
            <w:tcW w:w="2664" w:type="pct"/>
          </w:tcPr>
          <w:p w14:paraId="75227A11" w14:textId="77777777" w:rsidR="001B3EE5" w:rsidRPr="00655CC3" w:rsidRDefault="001B3EE5" w:rsidP="005A0443"/>
        </w:tc>
        <w:tc>
          <w:tcPr>
            <w:tcW w:w="1376" w:type="pct"/>
          </w:tcPr>
          <w:p w14:paraId="46B1DB62" w14:textId="77777777" w:rsidR="001B3EE5" w:rsidRPr="00655CC3" w:rsidRDefault="001B3EE5" w:rsidP="005A0443"/>
        </w:tc>
        <w:tc>
          <w:tcPr>
            <w:tcW w:w="960" w:type="pct"/>
          </w:tcPr>
          <w:p w14:paraId="303A0629" w14:textId="77777777" w:rsidR="001B3EE5" w:rsidRPr="00655CC3" w:rsidRDefault="001B3EE5" w:rsidP="005A0443"/>
        </w:tc>
      </w:tr>
      <w:tr w:rsidR="001B3EE5" w:rsidRPr="00655CC3" w14:paraId="796DCC85" w14:textId="77777777" w:rsidTr="005A0443">
        <w:trPr>
          <w:trHeight w:val="608"/>
        </w:trPr>
        <w:tc>
          <w:tcPr>
            <w:tcW w:w="2664" w:type="pct"/>
          </w:tcPr>
          <w:p w14:paraId="6DAF3D46" w14:textId="77777777" w:rsidR="001B3EE5" w:rsidRPr="00655CC3" w:rsidRDefault="001B3EE5" w:rsidP="005A0443"/>
        </w:tc>
        <w:tc>
          <w:tcPr>
            <w:tcW w:w="1376" w:type="pct"/>
          </w:tcPr>
          <w:p w14:paraId="76CE8C54" w14:textId="77777777" w:rsidR="001B3EE5" w:rsidRPr="00655CC3" w:rsidRDefault="001B3EE5" w:rsidP="005A0443"/>
        </w:tc>
        <w:tc>
          <w:tcPr>
            <w:tcW w:w="960" w:type="pct"/>
          </w:tcPr>
          <w:p w14:paraId="6CEA73EA" w14:textId="77777777" w:rsidR="001B3EE5" w:rsidRPr="00655CC3" w:rsidRDefault="001B3EE5" w:rsidP="005A0443"/>
        </w:tc>
      </w:tr>
      <w:tr w:rsidR="001B3EE5" w:rsidRPr="00655CC3" w14:paraId="0E4F0978" w14:textId="77777777" w:rsidTr="005A0443">
        <w:trPr>
          <w:trHeight w:val="590"/>
        </w:trPr>
        <w:tc>
          <w:tcPr>
            <w:tcW w:w="2664" w:type="pct"/>
          </w:tcPr>
          <w:p w14:paraId="044BF58B" w14:textId="77777777" w:rsidR="001B3EE5" w:rsidRPr="00655CC3" w:rsidRDefault="001B3EE5" w:rsidP="005A0443"/>
        </w:tc>
        <w:tc>
          <w:tcPr>
            <w:tcW w:w="1376" w:type="pct"/>
          </w:tcPr>
          <w:p w14:paraId="71178646" w14:textId="77777777" w:rsidR="001B3EE5" w:rsidRPr="00655CC3" w:rsidRDefault="001B3EE5" w:rsidP="005A0443"/>
        </w:tc>
        <w:tc>
          <w:tcPr>
            <w:tcW w:w="960" w:type="pct"/>
          </w:tcPr>
          <w:p w14:paraId="2E870EC9" w14:textId="77777777" w:rsidR="001B3EE5" w:rsidRPr="00655CC3" w:rsidRDefault="001B3EE5" w:rsidP="005A0443"/>
        </w:tc>
      </w:tr>
      <w:tr w:rsidR="001B3EE5" w:rsidRPr="00655CC3" w14:paraId="2A1D61BE" w14:textId="77777777" w:rsidTr="005A0443">
        <w:trPr>
          <w:trHeight w:val="590"/>
        </w:trPr>
        <w:tc>
          <w:tcPr>
            <w:tcW w:w="2664" w:type="pct"/>
          </w:tcPr>
          <w:p w14:paraId="092AE8E9" w14:textId="77777777" w:rsidR="001B3EE5" w:rsidRPr="00655CC3" w:rsidRDefault="001B3EE5" w:rsidP="005A0443"/>
        </w:tc>
        <w:tc>
          <w:tcPr>
            <w:tcW w:w="1376" w:type="pct"/>
          </w:tcPr>
          <w:p w14:paraId="4E35DB7B" w14:textId="77777777" w:rsidR="001B3EE5" w:rsidRPr="00655CC3" w:rsidRDefault="001B3EE5" w:rsidP="005A0443"/>
        </w:tc>
        <w:tc>
          <w:tcPr>
            <w:tcW w:w="960" w:type="pct"/>
          </w:tcPr>
          <w:p w14:paraId="0331D74D" w14:textId="77777777" w:rsidR="001B3EE5" w:rsidRPr="00655CC3" w:rsidRDefault="001B3EE5" w:rsidP="005A0443"/>
        </w:tc>
      </w:tr>
    </w:tbl>
    <w:p w14:paraId="443B756A" w14:textId="77777777" w:rsidR="001B3EE5" w:rsidRPr="00655CC3" w:rsidRDefault="001B3EE5" w:rsidP="001B3EE5"/>
    <w:p w14:paraId="3814479D" w14:textId="77777777" w:rsidR="001B3EE5" w:rsidRPr="00655CC3" w:rsidRDefault="001B3EE5" w:rsidP="001B3EE5">
      <w:r w:rsidRPr="00655CC3">
        <w:t>(Applicable US Entity*/US persons**)</w:t>
      </w:r>
    </w:p>
    <w:p w14:paraId="7D0C1F48" w14:textId="05D8C166" w:rsidR="001B3EE5" w:rsidRDefault="001B3EE5" w:rsidP="001B3EE5">
      <w:pPr>
        <w:rPr>
          <w:i/>
        </w:rPr>
      </w:pPr>
    </w:p>
    <w:p w14:paraId="67801BA0" w14:textId="77777777" w:rsidR="001B3EE5" w:rsidRPr="00655CC3" w:rsidRDefault="001B3EE5" w:rsidP="001B3EE5">
      <w:pPr>
        <w:rPr>
          <w:i/>
        </w:rPr>
      </w:pPr>
    </w:p>
    <w:p w14:paraId="58ACE5E9" w14:textId="78202FDA" w:rsidR="001B3EE5" w:rsidRPr="00655CC3" w:rsidRDefault="001B3EE5" w:rsidP="001B3EE5">
      <w:pPr>
        <w:rPr>
          <w:i/>
        </w:rPr>
      </w:pPr>
      <w:r w:rsidRPr="00655CC3">
        <w:rPr>
          <w:i/>
        </w:rPr>
        <w:t xml:space="preserve">*if yes, please fill form FR-1 for US entity </w:t>
      </w:r>
    </w:p>
    <w:p w14:paraId="7BFCF182" w14:textId="77777777" w:rsidR="001B3EE5" w:rsidRPr="00655CC3" w:rsidRDefault="001B3EE5" w:rsidP="001B3EE5">
      <w:pPr>
        <w:rPr>
          <w:i/>
        </w:rPr>
      </w:pPr>
      <w:r w:rsidRPr="00655CC3">
        <w:rPr>
          <w:i/>
        </w:rPr>
        <w:t>**if yes, please fill form FR-2 for each US person</w:t>
      </w:r>
    </w:p>
    <w:p w14:paraId="34EF6BCF" w14:textId="75A2F07D" w:rsidR="00C44D54" w:rsidRDefault="00C44D54"/>
    <w:p w14:paraId="06F0D4B0" w14:textId="7760B678" w:rsidR="001B3EE5" w:rsidRDefault="001B3EE5"/>
    <w:p w14:paraId="544511DA" w14:textId="77777777" w:rsidR="002F1B99" w:rsidRDefault="002F1B99"/>
    <w:p w14:paraId="31EBC179" w14:textId="3C6A0983" w:rsidR="001B3EE5" w:rsidRDefault="001B3EE5"/>
    <w:p w14:paraId="4AFBB62A" w14:textId="35DB3FB5" w:rsidR="001B3EE5" w:rsidRDefault="001B3EE5">
      <w:r>
        <w:t>Date: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31C3">
        <w:rPr>
          <w:b/>
        </w:rPr>
        <w:t>Signature of Director</w:t>
      </w:r>
    </w:p>
    <w:sectPr w:rsidR="001B3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017FA"/>
    <w:multiLevelType w:val="multilevel"/>
    <w:tmpl w:val="B68475EA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color w:val="auto"/>
        <w:sz w:val="20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pStyle w:val="EY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5A"/>
    <w:rsid w:val="0006215A"/>
    <w:rsid w:val="0010181D"/>
    <w:rsid w:val="001B3EE5"/>
    <w:rsid w:val="002F1B99"/>
    <w:rsid w:val="00C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D08A"/>
  <w15:chartTrackingRefBased/>
  <w15:docId w15:val="{8B6469F2-60C2-43EC-B35C-78322C4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E5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EYInterstate Light" w:eastAsia="Times New Roman" w:hAnsi="EYInterstate Light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Number">
    <w:name w:val="EY Number"/>
    <w:basedOn w:val="Normal"/>
    <w:rsid w:val="001B3EE5"/>
    <w:pPr>
      <w:widowControl/>
      <w:numPr>
        <w:numId w:val="1"/>
      </w:numPr>
      <w:autoSpaceDE/>
      <w:autoSpaceDN/>
      <w:adjustRightInd/>
      <w:spacing w:line="240" w:lineRule="auto"/>
    </w:pPr>
    <w:rPr>
      <w:kern w:val="12"/>
      <w:szCs w:val="24"/>
    </w:rPr>
  </w:style>
  <w:style w:type="paragraph" w:customStyle="1" w:styleId="EYLetter">
    <w:name w:val="EY Letter"/>
    <w:basedOn w:val="EYNumber"/>
    <w:rsid w:val="001B3EE5"/>
    <w:pPr>
      <w:numPr>
        <w:ilvl w:val="1"/>
      </w:numPr>
    </w:pPr>
  </w:style>
  <w:style w:type="paragraph" w:customStyle="1" w:styleId="EYRoman">
    <w:name w:val="EY Roman"/>
    <w:basedOn w:val="EYNumber"/>
    <w:rsid w:val="001B3EE5"/>
    <w:pPr>
      <w:numPr>
        <w:ilvl w:val="2"/>
      </w:numPr>
    </w:pPr>
  </w:style>
  <w:style w:type="paragraph" w:styleId="Header">
    <w:name w:val="header"/>
    <w:aliases w:val="EY Header"/>
    <w:basedOn w:val="Normal"/>
    <w:link w:val="HeaderChar"/>
    <w:uiPriority w:val="99"/>
    <w:rsid w:val="001B3EE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EY Header Char"/>
    <w:basedOn w:val="DefaultParagraphFont"/>
    <w:link w:val="Header"/>
    <w:uiPriority w:val="99"/>
    <w:rsid w:val="001B3EE5"/>
    <w:rPr>
      <w:rFonts w:ascii="EYInterstate Light" w:eastAsia="Times New Roman" w:hAnsi="EYInterstate Light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B3E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MS Mincho" w:hAnsi="Calibri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E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ASSTT. MANAGER-ACCTS SBI ANTWERP</dc:creator>
  <cp:keywords/>
  <dc:description/>
  <cp:lastModifiedBy>ASSTT. MANAGER-ACCTS SBI ANTWERP</cp:lastModifiedBy>
  <cp:revision>4</cp:revision>
  <dcterms:created xsi:type="dcterms:W3CDTF">2020-01-30T10:29:00Z</dcterms:created>
  <dcterms:modified xsi:type="dcterms:W3CDTF">2020-07-09T16:15:00Z</dcterms:modified>
</cp:coreProperties>
</file>